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2744" w14:textId="3DDC7409" w:rsidR="00305AAB" w:rsidRPr="00A84C70" w:rsidRDefault="00305AAB" w:rsidP="00CF223C">
      <w:pPr>
        <w:jc w:val="both"/>
        <w:rPr>
          <w:b/>
          <w:bCs/>
          <w:i/>
          <w:iCs/>
          <w:u w:val="single"/>
        </w:rPr>
      </w:pPr>
    </w:p>
    <w:p w14:paraId="4399BE5B" w14:textId="1CB5DBD4" w:rsidR="00305AAB" w:rsidRDefault="00305AAB" w:rsidP="00CF223C">
      <w:pPr>
        <w:jc w:val="both"/>
      </w:pPr>
      <w:r>
        <w:t>Intent to Contract</w:t>
      </w:r>
    </w:p>
    <w:p w14:paraId="1D3B0CA3" w14:textId="3D36C7EF" w:rsidR="00305AAB" w:rsidRDefault="00305AAB" w:rsidP="00CF223C">
      <w:pPr>
        <w:jc w:val="both"/>
      </w:pPr>
      <w:r>
        <w:t>DATE:</w:t>
      </w:r>
    </w:p>
    <w:p w14:paraId="79A0FBBB" w14:textId="77777777" w:rsidR="00305AAB" w:rsidRDefault="00305AAB" w:rsidP="00CF223C">
      <w:pPr>
        <w:jc w:val="both"/>
      </w:pPr>
    </w:p>
    <w:p w14:paraId="7CC6FF80" w14:textId="2FE621F5" w:rsidR="00305AAB" w:rsidRDefault="00305AAB" w:rsidP="00CF223C">
      <w:pPr>
        <w:jc w:val="both"/>
      </w:pPr>
      <w:r>
        <w:t xml:space="preserve">TO WHOM IT MAY CONCERN: </w:t>
      </w:r>
    </w:p>
    <w:p w14:paraId="2AB17292" w14:textId="4FC83B3B" w:rsidR="00305AAB" w:rsidRDefault="00305AAB" w:rsidP="00CF223C">
      <w:pPr>
        <w:jc w:val="both"/>
      </w:pPr>
      <w:r>
        <w:t>This Letter of Intent sets forth the mutual interest of:</w:t>
      </w:r>
    </w:p>
    <w:p w14:paraId="4F9517CE" w14:textId="25BF1DB8" w:rsidR="00305AAB" w:rsidRDefault="00305AAB" w:rsidP="00CF223C">
      <w:pPr>
        <w:jc w:val="both"/>
      </w:pPr>
    </w:p>
    <w:p w14:paraId="2FE3D431" w14:textId="75F43B47" w:rsidR="00305AAB" w:rsidRDefault="00305AAB" w:rsidP="00CF223C">
      <w:pPr>
        <w:jc w:val="both"/>
      </w:pPr>
      <w:r>
        <w:t xml:space="preserve">Public </w:t>
      </w:r>
      <w:proofErr w:type="gramStart"/>
      <w:r>
        <w:t>Adjuster:_</w:t>
      </w:r>
      <w:proofErr w:type="gramEnd"/>
      <w:r>
        <w:t>____________________ License No.:___________, and</w:t>
      </w:r>
    </w:p>
    <w:p w14:paraId="68A81B80" w14:textId="77777777" w:rsidR="00D1237F" w:rsidRDefault="00305AAB" w:rsidP="00CF223C">
      <w:pPr>
        <w:jc w:val="both"/>
      </w:pPr>
      <w:r>
        <w:t>Insured: _________________________</w:t>
      </w:r>
      <w:r w:rsidR="0090183B">
        <w:t xml:space="preserve">     </w:t>
      </w:r>
    </w:p>
    <w:p w14:paraId="3ED231DB" w14:textId="77777777" w:rsidR="00D1237F" w:rsidRDefault="00D1237F" w:rsidP="00CF223C">
      <w:pPr>
        <w:jc w:val="both"/>
      </w:pPr>
    </w:p>
    <w:p w14:paraId="35930B21" w14:textId="38763DBB" w:rsidR="00305AAB" w:rsidRDefault="0090183B" w:rsidP="00CF223C">
      <w:pPr>
        <w:jc w:val="both"/>
      </w:pPr>
      <w:r>
        <w:t xml:space="preserve">Insured Contact </w:t>
      </w:r>
      <w:proofErr w:type="gramStart"/>
      <w:r>
        <w:t>Information:_</w:t>
      </w:r>
      <w:proofErr w:type="gramEnd"/>
      <w:r>
        <w:t>_________________________</w:t>
      </w:r>
    </w:p>
    <w:p w14:paraId="7D1BD0E3" w14:textId="127B6A36" w:rsidR="002B2782" w:rsidRDefault="002B2782" w:rsidP="00CF223C">
      <w:pPr>
        <w:jc w:val="both"/>
      </w:pPr>
      <w:r>
        <w:t>Address</w:t>
      </w:r>
      <w:r w:rsidR="004E6A4A">
        <w:t xml:space="preserve"> of damaged </w:t>
      </w:r>
      <w:proofErr w:type="gramStart"/>
      <w:r w:rsidR="004E6A4A">
        <w:t>property</w:t>
      </w:r>
      <w:r>
        <w:t>:_</w:t>
      </w:r>
      <w:proofErr w:type="gramEnd"/>
      <w:r>
        <w:t>_________________________________________________________</w:t>
      </w:r>
      <w:r w:rsidR="004E6A4A">
        <w:t xml:space="preserve">   </w:t>
      </w:r>
    </w:p>
    <w:p w14:paraId="2DA6718C" w14:textId="6DCFF49C" w:rsidR="00305AAB" w:rsidRDefault="00305AAB" w:rsidP="00CF223C">
      <w:pPr>
        <w:jc w:val="both"/>
      </w:pPr>
      <w:r>
        <w:t xml:space="preserve">Regarding the possible acquisition of </w:t>
      </w:r>
      <w:r w:rsidR="00285B6A">
        <w:t xml:space="preserve">public adjuster </w:t>
      </w:r>
      <w:r>
        <w:t>services for claims handling for an emergency circumstance</w:t>
      </w:r>
      <w:r w:rsidR="00285B6A">
        <w:t>,</w:t>
      </w:r>
      <w:r>
        <w:t xml:space="preserve"> </w:t>
      </w:r>
      <w:r w:rsidR="00285B6A">
        <w:t>t</w:t>
      </w:r>
      <w:r>
        <w:t xml:space="preserve">his letter sets forth certain agreed upon terms and conditions until a contractual agreement can be made between _____________________ and _________________. The Parties agree that their goal and interest herein is to bring about the </w:t>
      </w:r>
      <w:r w:rsidR="004F4935">
        <w:t>Contract</w:t>
      </w:r>
      <w:r>
        <w:t xml:space="preserve"> for services within </w:t>
      </w:r>
      <w:r w:rsidR="00285B6A">
        <w:t>seven (</w:t>
      </w:r>
      <w:r w:rsidR="004A5D3D">
        <w:t>7</w:t>
      </w:r>
      <w:r w:rsidR="00285B6A">
        <w:t>)</w:t>
      </w:r>
      <w:r>
        <w:t xml:space="preserve"> business days, and thus, promise to negotiate and cooperate in good faith for the period set forth below.</w:t>
      </w:r>
    </w:p>
    <w:p w14:paraId="33E06A00" w14:textId="25353B8A" w:rsidR="004F4935" w:rsidRDefault="0090183B" w:rsidP="00CF223C">
      <w:pPr>
        <w:pStyle w:val="ListParagraph"/>
        <w:numPr>
          <w:ilvl w:val="0"/>
          <w:numId w:val="1"/>
        </w:numPr>
        <w:jc w:val="both"/>
      </w:pPr>
      <w:r>
        <w:t xml:space="preserve"> Services &amp; Terms</w:t>
      </w:r>
      <w:r w:rsidR="00305AAB">
        <w:t>. The parties have agreed upon the following terms with regards to the intent forservi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19B6B9" w14:textId="29C9100C" w:rsidR="00F91887" w:rsidRDefault="004F4935" w:rsidP="00CF223C">
      <w:pPr>
        <w:pStyle w:val="ListParagraph"/>
        <w:numPr>
          <w:ilvl w:val="0"/>
          <w:numId w:val="1"/>
        </w:numPr>
        <w:jc w:val="both"/>
      </w:pPr>
      <w:r>
        <w:t>Conditions.</w:t>
      </w:r>
      <w:r w:rsidR="00493893">
        <w:t xml:space="preserve"> This letter of intent shall be deemed </w:t>
      </w:r>
      <w:proofErr w:type="gramStart"/>
      <w:r w:rsidR="00493893">
        <w:t>null</w:t>
      </w:r>
      <w:proofErr w:type="gramEnd"/>
      <w:r w:rsidR="00493893">
        <w:t xml:space="preserve"> and void should a written contract fail to be executed </w:t>
      </w:r>
      <w:r w:rsidR="00285B6A">
        <w:t>with</w:t>
      </w:r>
      <w:r w:rsidR="00493893">
        <w:t xml:space="preserve">in </w:t>
      </w:r>
      <w:r w:rsidR="00B33638">
        <w:t xml:space="preserve">seven (7) </w:t>
      </w:r>
      <w:r w:rsidR="00493893">
        <w:t>business days from today’s date</w:t>
      </w:r>
      <w:r w:rsidR="00285B6A">
        <w:t>,</w:t>
      </w:r>
      <w:r w:rsidR="00493893">
        <w:t xml:space="preserve"> ____________20___. A public adjuster shall </w:t>
      </w:r>
      <w:r w:rsidR="00493893">
        <w:rPr>
          <w:u w:val="single"/>
        </w:rPr>
        <w:t>not</w:t>
      </w:r>
      <w:r w:rsidR="00493893">
        <w:t xml:space="preserve"> receive compensation from a claim until a written contract is executed by both parties and filed with the insured’s insurer.</w:t>
      </w:r>
    </w:p>
    <w:p w14:paraId="3FFFA202" w14:textId="0DC47437" w:rsidR="00493893" w:rsidRDefault="00F91887" w:rsidP="00CF223C">
      <w:pPr>
        <w:pStyle w:val="ListParagraph"/>
        <w:numPr>
          <w:ilvl w:val="0"/>
          <w:numId w:val="1"/>
        </w:numPr>
        <w:jc w:val="both"/>
      </w:pPr>
      <w:r>
        <w:t xml:space="preserve">This document is not a binding contract.  Once a contract between the public adjuster and insured is executed, the terms of the executed contract will be controlling.  </w:t>
      </w:r>
      <w:r w:rsidR="00493893">
        <w:t xml:space="preserve"> </w:t>
      </w:r>
    </w:p>
    <w:p w14:paraId="1FBED632" w14:textId="5B02E840" w:rsidR="00305AAB" w:rsidRDefault="00493893" w:rsidP="00CF223C">
      <w:pPr>
        <w:pStyle w:val="ListParagraph"/>
        <w:numPr>
          <w:ilvl w:val="0"/>
          <w:numId w:val="1"/>
        </w:numPr>
        <w:jc w:val="both"/>
      </w:pPr>
      <w:r>
        <w:t xml:space="preserve">Governing Law. This letter and all matters thereto shall be governed by and construed in accordance with laws of </w:t>
      </w:r>
      <w:r w:rsidR="00285B6A">
        <w:t>the Commonwealth of Kentucky,</w:t>
      </w:r>
      <w:r>
        <w:t xml:space="preserve"> </w:t>
      </w:r>
      <w:r w:rsidR="00285B6A">
        <w:t>w</w:t>
      </w:r>
      <w:r>
        <w:t xml:space="preserve">ithout giving effect to the conflict of laws principles. </w:t>
      </w:r>
    </w:p>
    <w:p w14:paraId="6DB782D5" w14:textId="39C0E74D" w:rsidR="00493893" w:rsidRDefault="00657BE5" w:rsidP="00CF223C">
      <w:pPr>
        <w:pStyle w:val="ListParagraph"/>
        <w:numPr>
          <w:ilvl w:val="0"/>
          <w:numId w:val="1"/>
        </w:numPr>
        <w:jc w:val="both"/>
      </w:pPr>
      <w:r>
        <w:t xml:space="preserve"> The executed version of this form shall be filed with the insurer within three (3) business days of completion</w:t>
      </w:r>
      <w:r w:rsidR="00CF223C">
        <w:t>.</w:t>
      </w:r>
      <w:r>
        <w:t xml:space="preserve">   </w:t>
      </w:r>
    </w:p>
    <w:p w14:paraId="29F1535F" w14:textId="4F244D2D" w:rsidR="00493893" w:rsidRDefault="00493893" w:rsidP="00CF223C">
      <w:pPr>
        <w:jc w:val="both"/>
      </w:pPr>
      <w:r>
        <w:t>Public Adjuster Signature: ________________________</w:t>
      </w:r>
      <w:r w:rsidR="002B2782">
        <w:t xml:space="preserve">     Date: ___________________________</w:t>
      </w:r>
    </w:p>
    <w:sectPr w:rsidR="004938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B5BF" w14:textId="77777777" w:rsidR="00CF223C" w:rsidRDefault="00CF223C" w:rsidP="00CF223C">
      <w:pPr>
        <w:spacing w:after="0" w:line="240" w:lineRule="auto"/>
      </w:pPr>
      <w:r>
        <w:separator/>
      </w:r>
    </w:p>
  </w:endnote>
  <w:endnote w:type="continuationSeparator" w:id="0">
    <w:p w14:paraId="69466687" w14:textId="77777777" w:rsidR="00CF223C" w:rsidRDefault="00CF223C" w:rsidP="00CF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C036" w14:textId="15A9BABB" w:rsidR="00CF223C" w:rsidRDefault="00CF223C">
    <w:pPr>
      <w:pStyle w:val="Footer"/>
    </w:pPr>
    <w:r>
      <w:t>Effective: 6/23</w:t>
    </w:r>
  </w:p>
  <w:p w14:paraId="0530ABA6" w14:textId="77777777" w:rsidR="00CF223C" w:rsidRDefault="00CF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06C7" w14:textId="77777777" w:rsidR="00CF223C" w:rsidRDefault="00CF223C" w:rsidP="00CF223C">
      <w:pPr>
        <w:spacing w:after="0" w:line="240" w:lineRule="auto"/>
      </w:pPr>
      <w:r>
        <w:separator/>
      </w:r>
    </w:p>
  </w:footnote>
  <w:footnote w:type="continuationSeparator" w:id="0">
    <w:p w14:paraId="03CBE6A8" w14:textId="77777777" w:rsidR="00CF223C" w:rsidRDefault="00CF223C" w:rsidP="00CF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2D16"/>
    <w:multiLevelType w:val="hybridMultilevel"/>
    <w:tmpl w:val="BE0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B"/>
    <w:rsid w:val="001A11E8"/>
    <w:rsid w:val="00207B7B"/>
    <w:rsid w:val="00285B6A"/>
    <w:rsid w:val="002B2782"/>
    <w:rsid w:val="00305AAB"/>
    <w:rsid w:val="00493893"/>
    <w:rsid w:val="004A5D3D"/>
    <w:rsid w:val="004E6A4A"/>
    <w:rsid w:val="004F4935"/>
    <w:rsid w:val="00657BE5"/>
    <w:rsid w:val="0090183B"/>
    <w:rsid w:val="00A84C70"/>
    <w:rsid w:val="00AE551D"/>
    <w:rsid w:val="00B33638"/>
    <w:rsid w:val="00CF223C"/>
    <w:rsid w:val="00D1237F"/>
    <w:rsid w:val="00F91887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F966"/>
  <w15:chartTrackingRefBased/>
  <w15:docId w15:val="{80E502D0-55F0-4288-8459-8CB53197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1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1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8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3C"/>
  </w:style>
  <w:style w:type="paragraph" w:styleId="Footer">
    <w:name w:val="footer"/>
    <w:basedOn w:val="Normal"/>
    <w:link w:val="FooterChar"/>
    <w:uiPriority w:val="99"/>
    <w:unhideWhenUsed/>
    <w:rsid w:val="00CF2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E9866CAD7648AD03C80079DA896F" ma:contentTypeVersion="8" ma:contentTypeDescription="Create a new document." ma:contentTypeScope="" ma:versionID="4cb5d7b6e6fbdef072d50223ca16ca2d">
  <xsd:schema xmlns:xsd="http://www.w3.org/2001/XMLSchema" xmlns:xs="http://www.w3.org/2001/XMLSchema" xmlns:p="http://schemas.microsoft.com/office/2006/metadata/properties" xmlns:ns3="f650e0e6-f3cb-4272-aaa8-aac5ca8cec47" xmlns:ns4="16445291-c9d5-4cc3-af32-0fdd5cf968df" targetNamespace="http://schemas.microsoft.com/office/2006/metadata/properties" ma:root="true" ma:fieldsID="8053128a4bc1c99e36de521c85f8da40" ns3:_="" ns4:_="">
    <xsd:import namespace="f650e0e6-f3cb-4272-aaa8-aac5ca8cec47"/>
    <xsd:import namespace="16445291-c9d5-4cc3-af32-0fdd5cf96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0e0e6-f3cb-4272-aaa8-aac5ca8cec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5291-c9d5-4cc3-af32-0fdd5cf96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445291-c9d5-4cc3-af32-0fdd5cf968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1D18F-8DED-4D9A-B81F-02CFB7BD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0e0e6-f3cb-4272-aaa8-aac5ca8cec47"/>
    <ds:schemaRef ds:uri="16445291-c9d5-4cc3-af32-0fdd5cf96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4B97C-1845-4D70-8BE0-D257E6F20F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C26DD-94A8-4508-A890-D23EEC9390F9}">
  <ds:schemaRefs>
    <ds:schemaRef ds:uri="16445291-c9d5-4cc3-af32-0fdd5cf968df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f650e0e6-f3cb-4272-aaa8-aac5ca8cec47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08ED34-7F55-44B1-8F97-6CA0023D1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1904</Characters>
  <Application>Microsoft Office Word</Application>
  <DocSecurity>4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Abigail P (PPC)</dc:creator>
  <cp:keywords/>
  <dc:description/>
  <cp:lastModifiedBy>Gall, Abigail P (PPC)</cp:lastModifiedBy>
  <cp:revision>2</cp:revision>
  <cp:lastPrinted>2023-05-11T12:35:00Z</cp:lastPrinted>
  <dcterms:created xsi:type="dcterms:W3CDTF">2023-06-19T13:50:00Z</dcterms:created>
  <dcterms:modified xsi:type="dcterms:W3CDTF">2023-06-19T13:50:00Z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0x0101000D6DE9866CAD7648AD03C80079DA896F</vt:lpwstr>
  </property>
</Properties>
</file>